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1B3DA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</w:p>
    <w:p w14:paraId="746624C9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三亚市法学会2026年度市级法学研究课题选题建议表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1"/>
        <w:gridCol w:w="3550"/>
        <w:gridCol w:w="1330"/>
        <w:gridCol w:w="2131"/>
      </w:tblGrid>
      <w:tr w14:paraId="3FD6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1" w:type="dxa"/>
          </w:tcPr>
          <w:p w14:paraId="0EC1A34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550" w:type="dxa"/>
          </w:tcPr>
          <w:p w14:paraId="2F3957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0" w:type="dxa"/>
          </w:tcPr>
          <w:p w14:paraId="0A85D47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2131" w:type="dxa"/>
          </w:tcPr>
          <w:p w14:paraId="00D1B2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F2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1" w:type="dxa"/>
            <w:shd w:val="clear"/>
            <w:vAlign w:val="top"/>
          </w:tcPr>
          <w:p w14:paraId="7F9B8D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550" w:type="dxa"/>
            <w:shd w:val="clear"/>
            <w:vAlign w:val="top"/>
          </w:tcPr>
          <w:p w14:paraId="3E8B86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0" w:type="dxa"/>
            <w:shd w:val="clear"/>
            <w:vAlign w:val="top"/>
          </w:tcPr>
          <w:p w14:paraId="5E239A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2131" w:type="dxa"/>
          </w:tcPr>
          <w:p w14:paraId="049EAF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D2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1" w:type="dxa"/>
            <w:shd w:val="clear"/>
            <w:vAlign w:val="top"/>
          </w:tcPr>
          <w:p w14:paraId="4518D5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550" w:type="dxa"/>
            <w:shd w:val="clear"/>
            <w:vAlign w:val="top"/>
          </w:tcPr>
          <w:p w14:paraId="3BC9B4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0" w:type="dxa"/>
            <w:shd w:val="clear"/>
            <w:vAlign w:val="top"/>
          </w:tcPr>
          <w:p w14:paraId="2BA4F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2131" w:type="dxa"/>
          </w:tcPr>
          <w:p w14:paraId="0737D4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BC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1" w:type="dxa"/>
            <w:shd w:val="clear"/>
            <w:vAlign w:val="top"/>
          </w:tcPr>
          <w:p w14:paraId="5C90DD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550" w:type="dxa"/>
            <w:shd w:val="clear"/>
            <w:vAlign w:val="top"/>
          </w:tcPr>
          <w:p w14:paraId="75F4E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0" w:type="dxa"/>
            <w:shd w:val="clear"/>
            <w:vAlign w:val="top"/>
          </w:tcPr>
          <w:p w14:paraId="24073F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2131" w:type="dxa"/>
          </w:tcPr>
          <w:p w14:paraId="5154E3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FF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8" w:hRule="atLeast"/>
        </w:trPr>
        <w:tc>
          <w:tcPr>
            <w:tcW w:w="8522" w:type="dxa"/>
            <w:gridSpan w:val="4"/>
          </w:tcPr>
          <w:p w14:paraId="0E56ECE3">
            <w:pPr>
              <w:tabs>
                <w:tab w:val="left" w:pos="1236"/>
              </w:tabs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简要概述选题研究方向、价值与意义、主要研究内容与预期目标。(不少于300字)</w:t>
            </w:r>
          </w:p>
        </w:tc>
      </w:tr>
      <w:tr w14:paraId="563A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61" w:type="dxa"/>
            <w:gridSpan w:val="2"/>
          </w:tcPr>
          <w:p w14:paraId="76B2944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建议单位名称/建议人姓名/职务职称</w:t>
            </w:r>
          </w:p>
        </w:tc>
        <w:tc>
          <w:tcPr>
            <w:tcW w:w="3461" w:type="dxa"/>
            <w:gridSpan w:val="2"/>
          </w:tcPr>
          <w:p w14:paraId="166F43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AE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61" w:type="dxa"/>
            <w:gridSpan w:val="2"/>
          </w:tcPr>
          <w:p w14:paraId="78FECD5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3461" w:type="dxa"/>
            <w:gridSpan w:val="2"/>
          </w:tcPr>
          <w:p w14:paraId="4A70D3F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</w:tbl>
    <w:p w14:paraId="61A7419C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6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2026-01-16T07:53:24Z</dcterms:created>
  <dc:creator>Administrator</dc:creator>
  <cp:lastModifiedBy>.</cp:lastModifiedBy>
  <dcterms:modified xsi:type="dcterms:W3CDTF">2026-01-16T07:57:28Z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eyJoZGlkIjoiMDhhMmE0YjRjZDRjYWM2YWI4OGRkNmU5ZTlhODNmOGQiLCJ1c2VySWQiOiI0NzQ1NTYyMzIifQ==</vt:lpwstr>
  </property>
  <property fmtid="{D5CDD505-2E9C-101B-9397-08002B2CF9AE}" pid="4" name="ICV">
    <vt:lpwstr>A7E16A68D4F24F659E350ACA181177E8_12</vt:lpwstr>
  </property>
</Properties>
</file>