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BBF5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【结题申报】</w:t>
      </w:r>
      <w:r>
        <w:rPr>
          <w:rFonts w:hint="eastAsia" w:ascii="宋体" w:hAnsi="宋体" w:eastAsia="宋体" w:cs="宋体"/>
          <w:sz w:val="28"/>
          <w:szCs w:val="28"/>
        </w:rPr>
        <w:t>关于开展第十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二</w:t>
      </w:r>
      <w:r>
        <w:rPr>
          <w:rFonts w:hint="eastAsia" w:ascii="宋体" w:hAnsi="宋体" w:eastAsia="宋体" w:cs="宋体"/>
          <w:sz w:val="28"/>
          <w:szCs w:val="28"/>
        </w:rPr>
        <w:t>批海南省哲学社会科学规划课题（思政专项）结项工作的通知</w:t>
      </w:r>
    </w:p>
    <w:p w14:paraId="3FEB9A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新宋体" w:hAnsi="新宋体" w:eastAsia="新宋体" w:cs="新宋体"/>
          <w:sz w:val="28"/>
          <w:szCs w:val="28"/>
        </w:rPr>
      </w:pPr>
      <w:bookmarkStart w:id="0" w:name="_GoBack"/>
      <w:bookmarkEnd w:id="0"/>
      <w:r>
        <w:rPr>
          <w:rFonts w:hint="eastAsia" w:ascii="新宋体" w:hAnsi="新宋体" w:eastAsia="新宋体" w:cs="新宋体"/>
          <w:sz w:val="28"/>
          <w:szCs w:val="28"/>
          <w:lang w:eastAsia="zh-CN"/>
        </w:rPr>
        <w:t>各有关单位、项目负责人</w:t>
      </w:r>
      <w:r>
        <w:rPr>
          <w:rFonts w:hint="eastAsia" w:ascii="新宋体" w:hAnsi="新宋体" w:eastAsia="新宋体" w:cs="新宋体"/>
          <w:sz w:val="28"/>
          <w:szCs w:val="28"/>
        </w:rPr>
        <w:t>：</w:t>
      </w:r>
    </w:p>
    <w:p w14:paraId="5768DA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新宋体" w:hAnsi="新宋体" w:eastAsia="新宋体" w:cs="新宋体"/>
          <w:sz w:val="28"/>
          <w:szCs w:val="28"/>
        </w:rPr>
      </w:pPr>
      <w:r>
        <w:rPr>
          <w:rFonts w:hint="eastAsia" w:ascii="新宋体" w:hAnsi="新宋体" w:eastAsia="新宋体" w:cs="新宋体"/>
          <w:sz w:val="28"/>
          <w:szCs w:val="28"/>
          <w:lang w:eastAsia="zh-CN"/>
        </w:rPr>
        <w:t>为做好</w:t>
      </w:r>
      <w:r>
        <w:rPr>
          <w:rFonts w:hint="eastAsia" w:ascii="新宋体" w:hAnsi="新宋体" w:eastAsia="新宋体" w:cs="新宋体"/>
          <w:sz w:val="28"/>
          <w:szCs w:val="28"/>
        </w:rPr>
        <w:t>第十</w:t>
      </w:r>
      <w:r>
        <w:rPr>
          <w:rFonts w:hint="eastAsia" w:ascii="新宋体" w:hAnsi="新宋体" w:eastAsia="新宋体" w:cs="新宋体"/>
          <w:sz w:val="28"/>
          <w:szCs w:val="28"/>
          <w:lang w:eastAsia="zh-CN"/>
        </w:rPr>
        <w:t>二</w:t>
      </w:r>
      <w:r>
        <w:rPr>
          <w:rFonts w:hint="eastAsia" w:ascii="新宋体" w:hAnsi="新宋体" w:eastAsia="新宋体" w:cs="新宋体"/>
          <w:sz w:val="28"/>
          <w:szCs w:val="28"/>
        </w:rPr>
        <w:t>批海南省哲学社会科学规划课题（思政专项）结题及逾期未结项课题清理工作</w:t>
      </w:r>
      <w:r>
        <w:rPr>
          <w:rFonts w:hint="eastAsia" w:ascii="新宋体" w:hAnsi="新宋体" w:eastAsia="新宋体" w:cs="新宋体"/>
          <w:sz w:val="28"/>
          <w:szCs w:val="28"/>
          <w:lang w:eastAsia="zh-CN"/>
        </w:rPr>
        <w:t>，现就有关事项通知如下</w:t>
      </w:r>
      <w:r>
        <w:rPr>
          <w:rFonts w:hint="eastAsia" w:ascii="新宋体" w:hAnsi="新宋体" w:eastAsia="新宋体" w:cs="新宋体"/>
          <w:sz w:val="28"/>
          <w:szCs w:val="28"/>
        </w:rPr>
        <w:t>：</w:t>
      </w:r>
    </w:p>
    <w:p w14:paraId="782BDB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新宋体" w:hAnsi="新宋体" w:eastAsia="新宋体" w:cs="新宋体"/>
          <w:sz w:val="28"/>
          <w:szCs w:val="28"/>
        </w:rPr>
      </w:pPr>
      <w:r>
        <w:rPr>
          <w:rFonts w:hint="eastAsia" w:ascii="新宋体" w:hAnsi="新宋体" w:eastAsia="新宋体" w:cs="新宋体"/>
          <w:sz w:val="28"/>
          <w:szCs w:val="28"/>
        </w:rPr>
        <w:t>一、结项、清理范围</w:t>
      </w:r>
    </w:p>
    <w:p w14:paraId="665FF1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新宋体" w:hAnsi="新宋体" w:eastAsia="新宋体" w:cs="新宋体"/>
          <w:sz w:val="28"/>
          <w:szCs w:val="28"/>
        </w:rPr>
      </w:pPr>
      <w:r>
        <w:rPr>
          <w:rFonts w:hint="eastAsia" w:ascii="新宋体" w:hAnsi="新宋体" w:eastAsia="新宋体" w:cs="新宋体"/>
          <w:sz w:val="28"/>
          <w:szCs w:val="28"/>
        </w:rPr>
        <w:t>2021年以来获得立项且达到结项要求的海南省哲学社会科学规划课题（思政专项）均可申请结项。其中，2021年度立项的以系列论文结项的课题，2022年度立项的以调研报告和专著形式结项的课题，2024年度和2025年度立项的以调研报告形式结项的课题，必须申请结项。</w:t>
      </w:r>
    </w:p>
    <w:p w14:paraId="4D40A2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新宋体" w:hAnsi="新宋体" w:eastAsia="新宋体" w:cs="新宋体"/>
          <w:sz w:val="28"/>
          <w:szCs w:val="28"/>
        </w:rPr>
      </w:pPr>
      <w:r>
        <w:rPr>
          <w:rFonts w:hint="eastAsia" w:ascii="新宋体" w:hAnsi="新宋体" w:eastAsia="新宋体" w:cs="新宋体"/>
          <w:sz w:val="28"/>
          <w:szCs w:val="28"/>
        </w:rPr>
        <w:t>二、结项要求</w:t>
      </w:r>
    </w:p>
    <w:p w14:paraId="1B08D8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新宋体" w:hAnsi="新宋体" w:eastAsia="新宋体" w:cs="新宋体"/>
          <w:sz w:val="28"/>
          <w:szCs w:val="28"/>
        </w:rPr>
      </w:pPr>
      <w:r>
        <w:rPr>
          <w:rFonts w:hint="eastAsia" w:ascii="新宋体" w:hAnsi="新宋体" w:eastAsia="新宋体" w:cs="新宋体"/>
          <w:sz w:val="28"/>
          <w:szCs w:val="28"/>
        </w:rPr>
        <w:t>参照《海南省哲学社会科学规划课题管理办法》（琼社科〔2025〕50号）。课题经费使用及管理按《海南省哲学社会科学规划课题资金管理办法》（琼财教规〔2024〕13号）执行。</w:t>
      </w:r>
    </w:p>
    <w:p w14:paraId="4CADBC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新宋体" w:hAnsi="新宋体" w:eastAsia="新宋体" w:cs="新宋体"/>
          <w:sz w:val="28"/>
          <w:szCs w:val="28"/>
        </w:rPr>
      </w:pPr>
      <w:r>
        <w:rPr>
          <w:rFonts w:hint="eastAsia" w:ascii="新宋体" w:hAnsi="新宋体" w:eastAsia="新宋体" w:cs="新宋体"/>
          <w:sz w:val="28"/>
          <w:szCs w:val="28"/>
        </w:rPr>
        <w:t>三、需提交的结项材料</w:t>
      </w:r>
    </w:p>
    <w:p w14:paraId="01EB28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新宋体" w:hAnsi="新宋体" w:eastAsia="新宋体" w:cs="新宋体"/>
          <w:sz w:val="28"/>
          <w:szCs w:val="28"/>
        </w:rPr>
      </w:pPr>
      <w:r>
        <w:rPr>
          <w:rFonts w:hint="eastAsia" w:ascii="新宋体" w:hAnsi="新宋体" w:eastAsia="新宋体" w:cs="新宋体"/>
          <w:sz w:val="28"/>
          <w:szCs w:val="28"/>
        </w:rPr>
        <w:t>（一）著作：装印规范、工整的书稿及《成果简介》一式</w:t>
      </w:r>
      <w:r>
        <w:rPr>
          <w:rFonts w:hint="eastAsia" w:ascii="新宋体" w:hAnsi="新宋体" w:eastAsia="新宋体" w:cs="新宋体"/>
          <w:sz w:val="28"/>
          <w:szCs w:val="28"/>
          <w:lang w:val="en-US" w:eastAsia="zh-CN"/>
        </w:rPr>
        <w:t>4</w:t>
      </w:r>
      <w:r>
        <w:rPr>
          <w:rFonts w:hint="eastAsia" w:ascii="新宋体" w:hAnsi="新宋体" w:eastAsia="新宋体" w:cs="新宋体"/>
          <w:sz w:val="28"/>
          <w:szCs w:val="28"/>
        </w:rPr>
        <w:t>份。</w:t>
      </w:r>
    </w:p>
    <w:p w14:paraId="05CFE2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新宋体" w:hAnsi="新宋体" w:eastAsia="新宋体" w:cs="新宋体"/>
          <w:sz w:val="28"/>
          <w:szCs w:val="28"/>
        </w:rPr>
      </w:pPr>
      <w:r>
        <w:rPr>
          <w:rFonts w:hint="eastAsia" w:ascii="新宋体" w:hAnsi="新宋体" w:eastAsia="新宋体" w:cs="新宋体"/>
          <w:sz w:val="28"/>
          <w:szCs w:val="28"/>
        </w:rPr>
        <w:t>（二）系列论文：论文发表的刊物原件各1份，成果复印件（刊物封面、目录及论文）及《成果简介》各一式</w:t>
      </w:r>
      <w:r>
        <w:rPr>
          <w:rFonts w:hint="eastAsia" w:ascii="新宋体" w:hAnsi="新宋体" w:eastAsia="新宋体" w:cs="新宋体"/>
          <w:sz w:val="28"/>
          <w:szCs w:val="28"/>
          <w:lang w:val="en-US" w:eastAsia="zh-CN"/>
        </w:rPr>
        <w:t>4</w:t>
      </w:r>
      <w:r>
        <w:rPr>
          <w:rFonts w:hint="eastAsia" w:ascii="新宋体" w:hAnsi="新宋体" w:eastAsia="新宋体" w:cs="新宋体"/>
          <w:sz w:val="28"/>
          <w:szCs w:val="28"/>
        </w:rPr>
        <w:t>份。其中，论文成果复印件须每页加盖所在高校科研管理部门的公章。</w:t>
      </w:r>
    </w:p>
    <w:p w14:paraId="2162BA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新宋体" w:hAnsi="新宋体" w:eastAsia="新宋体" w:cs="新宋体"/>
          <w:sz w:val="28"/>
          <w:szCs w:val="28"/>
        </w:rPr>
      </w:pPr>
      <w:r>
        <w:rPr>
          <w:rFonts w:hint="eastAsia" w:ascii="新宋体" w:hAnsi="新宋体" w:eastAsia="新宋体" w:cs="新宋体"/>
          <w:sz w:val="28"/>
          <w:szCs w:val="28"/>
        </w:rPr>
        <w:t>（三）研究报告：以研究报告形式结项的课题，需提交2万字左右的总报告和2000—3000字左右的对策建议各1份。可以先提交对策建议报告编发《社科成果参阅件》或《智库专报》等，再提出结项申请，验收通过即颁发《结项证书》；也可以同时提交总报告和对策建议报告验收结项，但《结项证书》须待编发《社科成果参阅件》或《智库专报》等后颁发。提交装印规范、工整的成果文本及《成果简介》各一式</w:t>
      </w:r>
      <w:r>
        <w:rPr>
          <w:rFonts w:hint="eastAsia" w:ascii="新宋体" w:hAnsi="新宋体" w:eastAsia="新宋体" w:cs="新宋体"/>
          <w:sz w:val="28"/>
          <w:szCs w:val="28"/>
          <w:lang w:val="en-US" w:eastAsia="zh-CN"/>
        </w:rPr>
        <w:t>6</w:t>
      </w:r>
      <w:r>
        <w:rPr>
          <w:rFonts w:hint="eastAsia" w:ascii="新宋体" w:hAnsi="新宋体" w:eastAsia="新宋体" w:cs="新宋体"/>
          <w:sz w:val="28"/>
          <w:szCs w:val="28"/>
        </w:rPr>
        <w:t>份。研究报告需要同时提交查重报告，查重率不得高于15%（含15%）。</w:t>
      </w:r>
    </w:p>
    <w:p w14:paraId="1D66C2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新宋体" w:hAnsi="新宋体" w:eastAsia="新宋体" w:cs="新宋体"/>
          <w:sz w:val="28"/>
          <w:szCs w:val="28"/>
        </w:rPr>
      </w:pPr>
      <w:r>
        <w:rPr>
          <w:rFonts w:hint="eastAsia" w:ascii="新宋体" w:hAnsi="新宋体" w:eastAsia="新宋体" w:cs="新宋体"/>
          <w:sz w:val="28"/>
          <w:szCs w:val="28"/>
        </w:rPr>
        <w:t>（四）课题研究成果如有省部级领导的肯定性批示、厅局级相关实际工作部门使用采纳或送交相关部门领导批阅，还须附送领导批示、批阅或采纳证明复印件（一式</w:t>
      </w:r>
      <w:r>
        <w:rPr>
          <w:rFonts w:hint="eastAsia" w:ascii="新宋体" w:hAnsi="新宋体" w:eastAsia="新宋体" w:cs="新宋体"/>
          <w:sz w:val="28"/>
          <w:szCs w:val="28"/>
          <w:lang w:val="en-US" w:eastAsia="zh-CN"/>
        </w:rPr>
        <w:t>6</w:t>
      </w:r>
      <w:r>
        <w:rPr>
          <w:rFonts w:hint="eastAsia" w:ascii="新宋体" w:hAnsi="新宋体" w:eastAsia="新宋体" w:cs="新宋体"/>
          <w:sz w:val="28"/>
          <w:szCs w:val="28"/>
        </w:rPr>
        <w:t>份）。</w:t>
      </w:r>
    </w:p>
    <w:p w14:paraId="6CB4A1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新宋体" w:hAnsi="新宋体" w:eastAsia="新宋体" w:cs="新宋体"/>
          <w:sz w:val="28"/>
          <w:szCs w:val="28"/>
        </w:rPr>
      </w:pPr>
      <w:r>
        <w:rPr>
          <w:rFonts w:hint="eastAsia" w:ascii="新宋体" w:hAnsi="新宋体" w:eastAsia="新宋体" w:cs="新宋体"/>
          <w:sz w:val="28"/>
          <w:szCs w:val="28"/>
        </w:rPr>
        <w:t>四、结项程序</w:t>
      </w:r>
    </w:p>
    <w:p w14:paraId="56B848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新宋体" w:hAnsi="新宋体" w:eastAsia="新宋体" w:cs="新宋体"/>
          <w:sz w:val="28"/>
          <w:szCs w:val="28"/>
        </w:rPr>
      </w:pPr>
      <w:r>
        <w:rPr>
          <w:rFonts w:hint="eastAsia" w:ascii="新宋体" w:hAnsi="新宋体" w:eastAsia="新宋体" w:cs="新宋体"/>
          <w:sz w:val="28"/>
          <w:szCs w:val="28"/>
        </w:rPr>
        <w:t>（一）课题负责人填写《海南省哲学社会科学规划课题（思政专项）结项审批表》（以下简称《结项审批表》），连同最终成果及《成果简介》等相关材料报送学校科研管理部门。</w:t>
      </w:r>
    </w:p>
    <w:p w14:paraId="5DB50D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新宋体" w:hAnsi="新宋体" w:eastAsia="新宋体" w:cs="新宋体"/>
          <w:sz w:val="28"/>
          <w:szCs w:val="28"/>
        </w:rPr>
      </w:pPr>
      <w:r>
        <w:rPr>
          <w:rFonts w:hint="eastAsia" w:ascii="新宋体" w:hAnsi="新宋体" w:eastAsia="新宋体" w:cs="新宋体"/>
          <w:sz w:val="28"/>
          <w:szCs w:val="28"/>
        </w:rPr>
        <w:t>（二）学校科研管理部门对课题负责人提交的成果材料进行审查，若成果材料真实且符合规范要求，则在课题《结项审批表》（一式</w:t>
      </w:r>
      <w:r>
        <w:rPr>
          <w:rFonts w:hint="eastAsia" w:ascii="新宋体" w:hAnsi="新宋体" w:eastAsia="新宋体" w:cs="新宋体"/>
          <w:sz w:val="28"/>
          <w:szCs w:val="28"/>
          <w:lang w:val="en-US" w:eastAsia="zh-CN"/>
        </w:rPr>
        <w:t>4</w:t>
      </w:r>
      <w:r>
        <w:rPr>
          <w:rFonts w:hint="eastAsia" w:ascii="新宋体" w:hAnsi="新宋体" w:eastAsia="新宋体" w:cs="新宋体"/>
          <w:sz w:val="28"/>
          <w:szCs w:val="28"/>
        </w:rPr>
        <w:t>份）上签署明确、负责的意见，并将所有材料报送省教育厅思想政治教育处。</w:t>
      </w:r>
    </w:p>
    <w:p w14:paraId="421D62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新宋体" w:hAnsi="新宋体" w:eastAsia="新宋体" w:cs="新宋体"/>
          <w:sz w:val="28"/>
          <w:szCs w:val="28"/>
        </w:rPr>
      </w:pPr>
      <w:r>
        <w:rPr>
          <w:rFonts w:hint="eastAsia" w:ascii="新宋体" w:hAnsi="新宋体" w:eastAsia="新宋体" w:cs="新宋体"/>
          <w:sz w:val="28"/>
          <w:szCs w:val="28"/>
        </w:rPr>
        <w:t>（三）省社科联社科规划办、省教育厅思想政治教育处对申请结项材料进行初审。初审不合格，不予受理；初审合格，予以受理并组织鉴定。</w:t>
      </w:r>
    </w:p>
    <w:p w14:paraId="080920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新宋体" w:hAnsi="新宋体" w:eastAsia="新宋体" w:cs="新宋体"/>
          <w:sz w:val="28"/>
          <w:szCs w:val="28"/>
        </w:rPr>
      </w:pPr>
      <w:r>
        <w:rPr>
          <w:rFonts w:hint="eastAsia" w:ascii="新宋体" w:hAnsi="新宋体" w:eastAsia="新宋体" w:cs="新宋体"/>
          <w:sz w:val="28"/>
          <w:szCs w:val="28"/>
        </w:rPr>
        <w:t>（四）省社科联社科规划办、省教育厅思想政治教育处组织鉴定后，汇总鉴定意见和结论，并根据专家的鉴定意见和鉴定分数，综合确定成果的鉴定等级，做好结项工作。</w:t>
      </w:r>
    </w:p>
    <w:p w14:paraId="00D196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新宋体" w:hAnsi="新宋体" w:eastAsia="新宋体" w:cs="新宋体"/>
          <w:sz w:val="28"/>
          <w:szCs w:val="28"/>
        </w:rPr>
      </w:pPr>
      <w:r>
        <w:rPr>
          <w:rFonts w:hint="eastAsia" w:ascii="新宋体" w:hAnsi="新宋体" w:eastAsia="新宋体" w:cs="新宋体"/>
          <w:sz w:val="28"/>
          <w:szCs w:val="28"/>
        </w:rPr>
        <w:t>五、</w:t>
      </w:r>
      <w:r>
        <w:rPr>
          <w:rFonts w:hint="eastAsia" w:ascii="新宋体" w:hAnsi="新宋体" w:eastAsia="新宋体" w:cs="新宋体"/>
          <w:sz w:val="28"/>
          <w:szCs w:val="28"/>
          <w:lang w:eastAsia="zh-CN"/>
        </w:rPr>
        <w:t>其他</w:t>
      </w:r>
      <w:r>
        <w:rPr>
          <w:rFonts w:hint="eastAsia" w:ascii="新宋体" w:hAnsi="新宋体" w:eastAsia="新宋体" w:cs="新宋体"/>
          <w:sz w:val="28"/>
          <w:szCs w:val="28"/>
        </w:rPr>
        <w:t>要求</w:t>
      </w:r>
    </w:p>
    <w:p w14:paraId="60FEA6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新宋体" w:hAnsi="新宋体" w:eastAsia="新宋体" w:cs="新宋体"/>
          <w:sz w:val="28"/>
          <w:szCs w:val="28"/>
        </w:rPr>
      </w:pPr>
      <w:r>
        <w:rPr>
          <w:rFonts w:hint="eastAsia" w:ascii="新宋体" w:hAnsi="新宋体" w:eastAsia="新宋体" w:cs="新宋体"/>
          <w:sz w:val="28"/>
          <w:szCs w:val="28"/>
          <w:lang w:eastAsia="zh-CN"/>
        </w:rPr>
        <w:t>（一）</w:t>
      </w:r>
      <w:r>
        <w:rPr>
          <w:rFonts w:hint="eastAsia" w:ascii="新宋体" w:hAnsi="新宋体" w:eastAsia="新宋体" w:cs="新宋体"/>
          <w:sz w:val="28"/>
          <w:szCs w:val="28"/>
        </w:rPr>
        <w:t>各</w:t>
      </w:r>
      <w:r>
        <w:rPr>
          <w:rFonts w:hint="eastAsia" w:ascii="新宋体" w:hAnsi="新宋体" w:eastAsia="新宋体" w:cs="新宋体"/>
          <w:sz w:val="28"/>
          <w:szCs w:val="28"/>
          <w:lang w:eastAsia="zh-CN"/>
        </w:rPr>
        <w:t>单位</w:t>
      </w:r>
      <w:r>
        <w:rPr>
          <w:rFonts w:hint="eastAsia" w:ascii="新宋体" w:hAnsi="新宋体" w:eastAsia="新宋体" w:cs="新宋体"/>
          <w:sz w:val="28"/>
          <w:szCs w:val="28"/>
        </w:rPr>
        <w:t>要切实履行职责，督促课题负责人做好结项申报工作并认真核实材料，严把质量关。</w:t>
      </w:r>
    </w:p>
    <w:p w14:paraId="2515E3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新宋体" w:hAnsi="新宋体" w:eastAsia="新宋体" w:cs="新宋体"/>
          <w:sz w:val="28"/>
          <w:szCs w:val="28"/>
          <w:lang w:eastAsia="zh-CN"/>
        </w:rPr>
      </w:pPr>
      <w:r>
        <w:rPr>
          <w:rFonts w:hint="eastAsia" w:ascii="新宋体" w:hAnsi="新宋体" w:eastAsia="新宋体" w:cs="新宋体"/>
          <w:sz w:val="28"/>
          <w:szCs w:val="28"/>
          <w:lang w:eastAsia="zh-CN"/>
        </w:rPr>
        <w:t>（二）结题材料报送要求</w:t>
      </w:r>
    </w:p>
    <w:p w14:paraId="656A91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2" w:firstLineChars="200"/>
        <w:textAlignment w:val="auto"/>
        <w:rPr>
          <w:rFonts w:hint="eastAsia" w:ascii="新宋体" w:hAnsi="新宋体" w:eastAsia="新宋体" w:cs="新宋体"/>
          <w:sz w:val="28"/>
          <w:szCs w:val="28"/>
        </w:rPr>
      </w:pPr>
      <w:r>
        <w:rPr>
          <w:rFonts w:hint="eastAsia" w:ascii="新宋体" w:hAnsi="新宋体" w:eastAsia="新宋体" w:cs="新宋体"/>
          <w:b/>
          <w:bCs/>
          <w:color w:val="FF0000"/>
          <w:sz w:val="28"/>
          <w:szCs w:val="28"/>
          <w:lang w:val="en-US" w:eastAsia="zh-CN"/>
        </w:rPr>
        <w:t>1.</w:t>
      </w:r>
      <w:r>
        <w:rPr>
          <w:rFonts w:hint="eastAsia" w:ascii="新宋体" w:hAnsi="新宋体" w:eastAsia="新宋体" w:cs="新宋体"/>
          <w:b/>
          <w:bCs/>
          <w:color w:val="FF0000"/>
          <w:sz w:val="28"/>
          <w:szCs w:val="28"/>
        </w:rPr>
        <w:t>结项审批表一式4份，双面打印装订，要求项目负责人自行到财务处做好决算（需财务处负责人签字并加盖财务处公章）；成果简介及最终成果材料要求按照附件2格式胶装成册</w:t>
      </w:r>
      <w:r>
        <w:rPr>
          <w:rFonts w:hint="eastAsia" w:ascii="新宋体" w:hAnsi="新宋体" w:eastAsia="新宋体" w:cs="新宋体"/>
          <w:b/>
          <w:bCs/>
          <w:color w:val="FF0000"/>
          <w:sz w:val="28"/>
          <w:szCs w:val="28"/>
          <w:lang w:eastAsia="zh-CN"/>
        </w:rPr>
        <w:t>（以系列论文和著作结题的，胶装</w:t>
      </w:r>
      <w:r>
        <w:rPr>
          <w:rFonts w:hint="eastAsia" w:ascii="新宋体" w:hAnsi="新宋体" w:eastAsia="新宋体" w:cs="新宋体"/>
          <w:b/>
          <w:bCs/>
          <w:color w:val="FF0000"/>
          <w:sz w:val="28"/>
          <w:szCs w:val="28"/>
          <w:lang w:val="en-US" w:eastAsia="zh-CN"/>
        </w:rPr>
        <w:t>4本；以研究报告结题的，胶装6本</w:t>
      </w:r>
      <w:r>
        <w:rPr>
          <w:rFonts w:hint="eastAsia" w:ascii="新宋体" w:hAnsi="新宋体" w:eastAsia="新宋体" w:cs="新宋体"/>
          <w:b/>
          <w:bCs/>
          <w:color w:val="FF0000"/>
          <w:sz w:val="28"/>
          <w:szCs w:val="28"/>
          <w:lang w:eastAsia="zh-CN"/>
        </w:rPr>
        <w:t>）</w:t>
      </w:r>
      <w:r>
        <w:rPr>
          <w:rFonts w:hint="eastAsia" w:ascii="新宋体" w:hAnsi="新宋体" w:eastAsia="新宋体" w:cs="新宋体"/>
          <w:b/>
          <w:bCs/>
          <w:color w:val="FF0000"/>
          <w:sz w:val="28"/>
          <w:szCs w:val="28"/>
          <w:lang w:val="en-US" w:eastAsia="zh-CN"/>
        </w:rPr>
        <w:t>，研究报告结题的其</w:t>
      </w:r>
      <w:r>
        <w:rPr>
          <w:rFonts w:hint="eastAsia" w:ascii="新宋体" w:hAnsi="新宋体" w:eastAsia="新宋体" w:cs="新宋体"/>
          <w:b/>
          <w:bCs/>
          <w:color w:val="FF0000"/>
          <w:sz w:val="28"/>
          <w:szCs w:val="28"/>
        </w:rPr>
        <w:t>查重报告也需要胶装在内。</w:t>
      </w:r>
      <w:r>
        <w:rPr>
          <w:rFonts w:hint="eastAsia" w:ascii="新宋体" w:hAnsi="新宋体" w:eastAsia="新宋体" w:cs="新宋体"/>
          <w:sz w:val="28"/>
          <w:szCs w:val="28"/>
        </w:rPr>
        <w:t>系列论文还需提供论文原件，采纳证明也需提供原件1份。所有材料装置一个档案袋里，并将结项审批表的封面打印贴至档案袋上。</w:t>
      </w:r>
    </w:p>
    <w:p w14:paraId="41139B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新宋体" w:hAnsi="新宋体" w:eastAsia="新宋体" w:cs="新宋体"/>
          <w:sz w:val="28"/>
          <w:szCs w:val="28"/>
        </w:rPr>
      </w:pPr>
      <w:r>
        <w:rPr>
          <w:rFonts w:hint="eastAsia" w:ascii="新宋体" w:hAnsi="新宋体" w:eastAsia="新宋体" w:cs="新宋体"/>
          <w:sz w:val="28"/>
          <w:szCs w:val="28"/>
        </w:rPr>
        <w:t>2.</w:t>
      </w:r>
      <w:r>
        <w:rPr>
          <w:rFonts w:hint="eastAsia" w:ascii="新宋体" w:hAnsi="新宋体" w:eastAsia="新宋体" w:cs="新宋体"/>
          <w:b/>
          <w:bCs/>
          <w:sz w:val="28"/>
          <w:szCs w:val="28"/>
        </w:rPr>
        <w:t>结题材料统一于202</w:t>
      </w:r>
      <w:r>
        <w:rPr>
          <w:rFonts w:hint="eastAsia" w:ascii="新宋体" w:hAnsi="新宋体" w:eastAsia="新宋体" w:cs="新宋体"/>
          <w:b/>
          <w:bCs/>
          <w:sz w:val="28"/>
          <w:szCs w:val="28"/>
          <w:lang w:val="en-US" w:eastAsia="zh-CN"/>
        </w:rPr>
        <w:t>5</w:t>
      </w:r>
      <w:r>
        <w:rPr>
          <w:rFonts w:hint="eastAsia" w:ascii="新宋体" w:hAnsi="新宋体" w:eastAsia="新宋体" w:cs="新宋体"/>
          <w:b/>
          <w:bCs/>
          <w:sz w:val="28"/>
          <w:szCs w:val="28"/>
        </w:rPr>
        <w:t>年</w:t>
      </w:r>
      <w:r>
        <w:rPr>
          <w:rFonts w:hint="eastAsia" w:ascii="新宋体" w:hAnsi="新宋体" w:eastAsia="新宋体" w:cs="新宋体"/>
          <w:b/>
          <w:bCs/>
          <w:sz w:val="28"/>
          <w:szCs w:val="28"/>
          <w:lang w:val="en-US" w:eastAsia="zh-CN"/>
        </w:rPr>
        <w:t>12</w:t>
      </w:r>
      <w:r>
        <w:rPr>
          <w:rFonts w:hint="eastAsia" w:ascii="新宋体" w:hAnsi="新宋体" w:eastAsia="新宋体" w:cs="新宋体"/>
          <w:b/>
          <w:bCs/>
          <w:sz w:val="28"/>
          <w:szCs w:val="28"/>
        </w:rPr>
        <w:t>月</w:t>
      </w:r>
      <w:r>
        <w:rPr>
          <w:rFonts w:hint="eastAsia" w:ascii="新宋体" w:hAnsi="新宋体" w:eastAsia="新宋体" w:cs="新宋体"/>
          <w:b/>
          <w:bCs/>
          <w:sz w:val="28"/>
          <w:szCs w:val="28"/>
          <w:lang w:val="en-US" w:eastAsia="zh-CN"/>
        </w:rPr>
        <w:t>24</w:t>
      </w:r>
      <w:r>
        <w:rPr>
          <w:rFonts w:hint="eastAsia" w:ascii="新宋体" w:hAnsi="新宋体" w:eastAsia="新宋体" w:cs="新宋体"/>
          <w:b/>
          <w:bCs/>
          <w:sz w:val="28"/>
          <w:szCs w:val="28"/>
        </w:rPr>
        <w:t>日上午下班前报送至人文社科处办公室</w:t>
      </w:r>
      <w:r>
        <w:rPr>
          <w:rFonts w:hint="eastAsia" w:ascii="新宋体" w:hAnsi="新宋体" w:eastAsia="新宋体" w:cs="新宋体"/>
          <w:sz w:val="28"/>
          <w:szCs w:val="28"/>
        </w:rPr>
        <w:t>（留学生公寓109），所有电子报材料发送至社科处邮箱rhdskc@163.com.逾期不予受理。</w:t>
      </w:r>
    </w:p>
    <w:p w14:paraId="0793DA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新宋体" w:hAnsi="新宋体" w:eastAsia="新宋体" w:cs="新宋体"/>
          <w:sz w:val="28"/>
          <w:szCs w:val="28"/>
        </w:rPr>
      </w:pPr>
      <w:r>
        <w:rPr>
          <w:rFonts w:hint="eastAsia" w:ascii="新宋体" w:hAnsi="新宋体" w:eastAsia="新宋体" w:cs="新宋体"/>
          <w:sz w:val="28"/>
          <w:szCs w:val="28"/>
        </w:rPr>
        <w:t>（三）在清理范围的课题未通过结项评审的将按有关文件规定予以清理。</w:t>
      </w:r>
    </w:p>
    <w:p w14:paraId="73B732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新宋体" w:hAnsi="新宋体" w:eastAsia="新宋体" w:cs="新宋体"/>
          <w:sz w:val="28"/>
          <w:szCs w:val="28"/>
          <w:lang w:eastAsia="zh-CN"/>
        </w:rPr>
      </w:pPr>
      <w:r>
        <w:rPr>
          <w:rFonts w:hint="eastAsia" w:ascii="新宋体" w:hAnsi="新宋体" w:eastAsia="新宋体" w:cs="新宋体"/>
          <w:sz w:val="28"/>
          <w:szCs w:val="28"/>
        </w:rPr>
        <w:t>联系人：阳老师，电话88651091</w:t>
      </w:r>
      <w:r>
        <w:rPr>
          <w:rFonts w:hint="eastAsia" w:ascii="新宋体" w:hAnsi="新宋体" w:eastAsia="新宋体" w:cs="新宋体"/>
          <w:sz w:val="28"/>
          <w:szCs w:val="28"/>
          <w:lang w:eastAsia="zh-CN"/>
        </w:rPr>
        <w:t>。</w:t>
      </w:r>
    </w:p>
    <w:p w14:paraId="2455F8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新宋体" w:hAnsi="新宋体" w:eastAsia="新宋体" w:cs="新宋体"/>
          <w:sz w:val="28"/>
          <w:szCs w:val="28"/>
          <w:lang w:eastAsia="zh-CN"/>
        </w:rPr>
      </w:pPr>
    </w:p>
    <w:p w14:paraId="6D1468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新宋体" w:hAnsi="新宋体" w:eastAsia="新宋体" w:cs="新宋体"/>
          <w:sz w:val="28"/>
          <w:szCs w:val="28"/>
          <w:lang w:eastAsia="zh-CN"/>
        </w:rPr>
      </w:pPr>
      <w:r>
        <w:rPr>
          <w:rFonts w:hint="eastAsia" w:ascii="新宋体" w:hAnsi="新宋体" w:eastAsia="新宋体" w:cs="新宋体"/>
          <w:sz w:val="28"/>
          <w:szCs w:val="28"/>
        </w:rPr>
        <w:t>附件</w:t>
      </w:r>
      <w:r>
        <w:rPr>
          <w:rFonts w:hint="eastAsia" w:ascii="新宋体" w:hAnsi="新宋体" w:eastAsia="新宋体" w:cs="新宋体"/>
          <w:sz w:val="28"/>
          <w:szCs w:val="28"/>
          <w:lang w:eastAsia="zh-CN"/>
        </w:rPr>
        <w:t>：</w:t>
      </w:r>
      <w:r>
        <w:rPr>
          <w:rFonts w:hint="eastAsia" w:ascii="新宋体" w:hAnsi="新宋体" w:eastAsia="新宋体" w:cs="新宋体"/>
          <w:sz w:val="28"/>
          <w:szCs w:val="28"/>
        </w:rPr>
        <w:t>海南省哲学社会科学规划课题（思政专项）结项</w:t>
      </w:r>
      <w:r>
        <w:rPr>
          <w:rFonts w:hint="eastAsia" w:ascii="新宋体" w:hAnsi="新宋体" w:eastAsia="新宋体" w:cs="新宋体"/>
          <w:sz w:val="28"/>
          <w:szCs w:val="28"/>
          <w:lang w:eastAsia="zh-CN"/>
        </w:rPr>
        <w:t>申报材料</w:t>
      </w:r>
    </w:p>
    <w:p w14:paraId="771A63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新宋体" w:hAnsi="新宋体" w:eastAsia="新宋体" w:cs="新宋体"/>
          <w:sz w:val="28"/>
          <w:szCs w:val="28"/>
        </w:rPr>
      </w:pPr>
    </w:p>
    <w:p w14:paraId="79362B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新宋体" w:hAnsi="新宋体" w:eastAsia="新宋体" w:cs="新宋体"/>
          <w:sz w:val="28"/>
          <w:szCs w:val="28"/>
        </w:rPr>
      </w:pPr>
    </w:p>
    <w:p w14:paraId="0D64F0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jc w:val="right"/>
        <w:textAlignment w:val="auto"/>
        <w:rPr>
          <w:rFonts w:hint="eastAsia" w:ascii="新宋体" w:hAnsi="新宋体" w:eastAsia="新宋体" w:cs="新宋体"/>
          <w:sz w:val="28"/>
          <w:szCs w:val="28"/>
          <w:lang w:eastAsia="zh-CN"/>
        </w:rPr>
      </w:pPr>
      <w:r>
        <w:rPr>
          <w:rFonts w:hint="eastAsia" w:ascii="新宋体" w:hAnsi="新宋体" w:eastAsia="新宋体" w:cs="新宋体"/>
          <w:sz w:val="28"/>
          <w:szCs w:val="28"/>
          <w:lang w:eastAsia="zh-CN"/>
        </w:rPr>
        <w:t>人文社科处</w:t>
      </w:r>
    </w:p>
    <w:p w14:paraId="4304DE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jc w:val="right"/>
        <w:textAlignment w:val="auto"/>
        <w:rPr>
          <w:rFonts w:hint="eastAsia" w:ascii="新宋体" w:hAnsi="新宋体" w:eastAsia="新宋体" w:cs="新宋体"/>
          <w:sz w:val="28"/>
          <w:szCs w:val="28"/>
        </w:rPr>
      </w:pPr>
      <w:r>
        <w:rPr>
          <w:rFonts w:hint="eastAsia" w:ascii="新宋体" w:hAnsi="新宋体" w:eastAsia="新宋体" w:cs="新宋体"/>
          <w:sz w:val="28"/>
          <w:szCs w:val="28"/>
        </w:rPr>
        <w:t>2025年</w:t>
      </w:r>
      <w:r>
        <w:rPr>
          <w:rFonts w:hint="eastAsia" w:ascii="新宋体" w:hAnsi="新宋体" w:eastAsia="新宋体" w:cs="新宋体"/>
          <w:sz w:val="28"/>
          <w:szCs w:val="28"/>
          <w:lang w:val="en-US" w:eastAsia="zh-CN"/>
        </w:rPr>
        <w:t>12</w:t>
      </w:r>
      <w:r>
        <w:rPr>
          <w:rFonts w:hint="eastAsia" w:ascii="新宋体" w:hAnsi="新宋体" w:eastAsia="新宋体" w:cs="新宋体"/>
          <w:sz w:val="28"/>
          <w:szCs w:val="28"/>
        </w:rPr>
        <w:t>月</w:t>
      </w:r>
      <w:r>
        <w:rPr>
          <w:rFonts w:hint="eastAsia" w:ascii="新宋体" w:hAnsi="新宋体" w:eastAsia="新宋体" w:cs="新宋体"/>
          <w:sz w:val="28"/>
          <w:szCs w:val="28"/>
          <w:lang w:val="en-US" w:eastAsia="zh-CN"/>
        </w:rPr>
        <w:t>18</w:t>
      </w:r>
      <w:r>
        <w:rPr>
          <w:rFonts w:hint="eastAsia" w:ascii="新宋体" w:hAnsi="新宋体" w:eastAsia="新宋体" w:cs="新宋体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DB0602"/>
    <w:rsid w:val="015130D2"/>
    <w:rsid w:val="01955379"/>
    <w:rsid w:val="19DB0602"/>
    <w:rsid w:val="27231581"/>
    <w:rsid w:val="28667125"/>
    <w:rsid w:val="2C6E29F7"/>
    <w:rsid w:val="49226063"/>
    <w:rsid w:val="4CE26D33"/>
    <w:rsid w:val="7FAD2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1480</Words>
  <Characters>1543</Characters>
  <Lines>0</Lines>
  <Paragraphs>0</Paragraphs>
  <TotalTime>32</TotalTime>
  <ScaleCrop>false</ScaleCrop>
  <LinksUpToDate>false</LinksUpToDate>
  <CharactersWithSpaces>1543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2025-05-28T08:51:00Z</dcterms:created>
  <dc:creator>lenovo155</dc:creator>
  <cp:lastModifiedBy>lainey</cp:lastModifiedBy>
  <dcterms:modified xsi:type="dcterms:W3CDTF">2025-12-18T07:28:40Z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3B81F2F230174263AD9FE39EA2F1A19D_11</vt:lpwstr>
  </property>
  <property fmtid="{D5CDD505-2E9C-101B-9397-08002B2CF9AE}" pid="4" name="KSOTemplateDocerSaveRecord">
    <vt:lpwstr>eyJoZGlkIjoiNDQyNzkzYjhmYTU4NTRlZTc4MDkxZmM3MjJjMmY3ODYiLCJ1c2VySWQiOiI5NzA3NDk5MDAifQ==</vt:lpwstr>
  </property>
</Properties>
</file>